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575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575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E575E3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Pr="005B69A9" w:rsidRDefault="003D329A" w:rsidP="005811ED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bookmarkStart w:id="0" w:name="_GoBack"/>
      <w:bookmarkEnd w:id="0"/>
      <w:r w:rsidR="009C4857">
        <w:rPr>
          <w:rFonts w:ascii="Times New Roman" w:hAnsi="Times New Roman"/>
          <w:sz w:val="27"/>
          <w:szCs w:val="27"/>
        </w:rPr>
        <w:t>12</w:t>
      </w:r>
      <w:r w:rsidR="00D8598C">
        <w:rPr>
          <w:rFonts w:ascii="Times New Roman" w:hAnsi="Times New Roman"/>
          <w:sz w:val="27"/>
          <w:szCs w:val="27"/>
        </w:rPr>
        <w:t xml:space="preserve"> мая</w:t>
      </w:r>
      <w:r w:rsidR="005811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</w:t>
      </w:r>
      <w:r w:rsidR="005811ED">
        <w:rPr>
          <w:rFonts w:ascii="Times New Roman" w:hAnsi="Times New Roman"/>
          <w:sz w:val="27"/>
          <w:szCs w:val="27"/>
        </w:rPr>
        <w:t xml:space="preserve">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№</w:t>
      </w:r>
      <w:r w:rsidR="005811ED">
        <w:rPr>
          <w:rFonts w:ascii="Times New Roman" w:hAnsi="Times New Roman"/>
          <w:sz w:val="27"/>
          <w:szCs w:val="27"/>
        </w:rPr>
        <w:t>152</w:t>
      </w:r>
      <w:r w:rsidR="00E575E3"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8663AC" w:rsidTr="00255A9E">
        <w:tc>
          <w:tcPr>
            <w:tcW w:w="6663" w:type="dxa"/>
            <w:shd w:val="clear" w:color="auto" w:fill="auto"/>
          </w:tcPr>
          <w:p w:rsidR="00FE69AF" w:rsidRPr="008663AC" w:rsidRDefault="00FE69AF" w:rsidP="00255A9E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55A9E">
              <w:rPr>
                <w:rFonts w:ascii="Times New Roman" w:hAnsi="Times New Roman"/>
                <w:sz w:val="28"/>
                <w:szCs w:val="28"/>
              </w:rPr>
              <w:t>08 августа</w:t>
            </w:r>
            <w:r w:rsidR="00E575E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255A9E">
              <w:rPr>
                <w:rFonts w:ascii="Times New Roman" w:hAnsi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9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55A9E" w:rsidRPr="00255A9E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2692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5B69A9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75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E575E3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8D79C2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575E3">
        <w:rPr>
          <w:rFonts w:ascii="Times New Roman" w:hAnsi="Times New Roman"/>
          <w:sz w:val="28"/>
          <w:szCs w:val="28"/>
        </w:rPr>
        <w:t>Вознесенское городское поселение Подпорожского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E575E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255A9E">
        <w:rPr>
          <w:rFonts w:ascii="Times New Roman" w:hAnsi="Times New Roman"/>
          <w:sz w:val="28"/>
          <w:szCs w:val="28"/>
        </w:rPr>
        <w:t>08 августа 2023 года № 172</w:t>
      </w:r>
      <w:r w:rsidR="005010AC">
        <w:rPr>
          <w:rFonts w:ascii="Times New Roman" w:hAnsi="Times New Roman"/>
          <w:sz w:val="28"/>
          <w:szCs w:val="28"/>
        </w:rPr>
        <w:t xml:space="preserve"> </w:t>
      </w:r>
      <w:r w:rsidR="00255A9E">
        <w:rPr>
          <w:rFonts w:ascii="Times New Roman" w:hAnsi="Times New Roman"/>
          <w:sz w:val="28"/>
          <w:szCs w:val="28"/>
        </w:rPr>
        <w:t>«</w:t>
      </w:r>
      <w:r w:rsidR="00255A9E" w:rsidRPr="00255A9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2134DB" w:rsidRPr="004A2165" w:rsidRDefault="00F83885" w:rsidP="00255A9E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255A9E" w:rsidRPr="00255A9E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255A9E">
        <w:rPr>
          <w:rFonts w:ascii="Times New Roman" w:hAnsi="Times New Roman"/>
          <w:sz w:val="28"/>
          <w:szCs w:val="28"/>
        </w:rPr>
        <w:t xml:space="preserve">» </w:t>
      </w:r>
      <w:r w:rsidRPr="00D8717F">
        <w:rPr>
          <w:rFonts w:ascii="Times New Roman" w:hAnsi="Times New Roman"/>
          <w:sz w:val="28"/>
          <w:szCs w:val="28"/>
        </w:rPr>
        <w:t>дале</w:t>
      </w:r>
      <w:r w:rsidR="00255A9E">
        <w:rPr>
          <w:rFonts w:ascii="Times New Roman" w:hAnsi="Times New Roman"/>
          <w:sz w:val="28"/>
          <w:szCs w:val="28"/>
        </w:rPr>
        <w:t>е – Административный регламент</w:t>
      </w:r>
      <w:r w:rsidRPr="00D8717F">
        <w:rPr>
          <w:rFonts w:ascii="Times New Roman" w:hAnsi="Times New Roman"/>
          <w:sz w:val="28"/>
          <w:szCs w:val="28"/>
        </w:rPr>
        <w:t>):</w:t>
      </w:r>
    </w:p>
    <w:p w:rsidR="007A0F1E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1</w:t>
      </w:r>
      <w:r w:rsidR="002134DB" w:rsidRPr="004A2165"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В пункте </w:t>
      </w:r>
      <w:r w:rsidR="0033238C" w:rsidRPr="004A2165">
        <w:rPr>
          <w:rFonts w:ascii="Times New Roman" w:hAnsi="Times New Roman"/>
          <w:sz w:val="28"/>
          <w:szCs w:val="28"/>
        </w:rPr>
        <w:t>2.</w:t>
      </w:r>
      <w:r w:rsidR="0033238C">
        <w:rPr>
          <w:rFonts w:ascii="Times New Roman" w:hAnsi="Times New Roman"/>
          <w:sz w:val="28"/>
          <w:szCs w:val="28"/>
        </w:rPr>
        <w:t>2</w:t>
      </w:r>
      <w:r w:rsidR="0033238C" w:rsidRPr="004A2165">
        <w:rPr>
          <w:rFonts w:ascii="Times New Roman" w:hAnsi="Times New Roman"/>
          <w:sz w:val="28"/>
          <w:szCs w:val="28"/>
        </w:rPr>
        <w:t>.</w:t>
      </w:r>
      <w:r w:rsidR="0033238C">
        <w:rPr>
          <w:rFonts w:ascii="Times New Roman" w:hAnsi="Times New Roman"/>
          <w:sz w:val="28"/>
          <w:szCs w:val="28"/>
        </w:rPr>
        <w:t>1.</w:t>
      </w:r>
      <w:r w:rsidR="0033238C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слова «</w:t>
      </w:r>
      <w:r w:rsidR="008D79C2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8D79C2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8D79C2"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="0033238C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33238C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33238C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</w:t>
      </w:r>
      <w:r w:rsidR="0033238C" w:rsidRPr="008D79C2">
        <w:rPr>
          <w:rFonts w:ascii="Times New Roman" w:hAnsi="Times New Roman"/>
          <w:sz w:val="28"/>
          <w:szCs w:val="28"/>
        </w:rPr>
        <w:lastRenderedPageBreak/>
        <w:t>и признании утратившими силу отдельных положений законодательных актов Российской Федерации"</w:t>
      </w:r>
      <w:r w:rsidR="00514D15">
        <w:rPr>
          <w:rFonts w:ascii="Times New Roman" w:hAnsi="Times New Roman"/>
          <w:sz w:val="28"/>
          <w:szCs w:val="28"/>
        </w:rPr>
        <w:t>;</w:t>
      </w:r>
    </w:p>
    <w:p w:rsidR="004F21C4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1C4">
        <w:rPr>
          <w:rFonts w:ascii="Times New Roman" w:hAnsi="Times New Roman"/>
          <w:sz w:val="28"/>
          <w:szCs w:val="28"/>
        </w:rPr>
        <w:t>Подпункт 2</w:t>
      </w:r>
      <w:r w:rsidR="008D79C2">
        <w:rPr>
          <w:rFonts w:ascii="Times New Roman" w:hAnsi="Times New Roman"/>
          <w:sz w:val="28"/>
          <w:szCs w:val="28"/>
        </w:rPr>
        <w:t>)</w:t>
      </w:r>
      <w:r w:rsidR="004F21C4">
        <w:rPr>
          <w:rFonts w:ascii="Times New Roman" w:hAnsi="Times New Roman"/>
          <w:sz w:val="28"/>
          <w:szCs w:val="28"/>
        </w:rPr>
        <w:t xml:space="preserve"> п</w:t>
      </w:r>
      <w:r w:rsidR="002134DB" w:rsidRPr="004A2165">
        <w:rPr>
          <w:rFonts w:ascii="Times New Roman" w:hAnsi="Times New Roman"/>
          <w:sz w:val="28"/>
          <w:szCs w:val="28"/>
        </w:rPr>
        <w:t>ункт</w:t>
      </w:r>
      <w:r w:rsidR="004F21C4">
        <w:rPr>
          <w:rFonts w:ascii="Times New Roman" w:hAnsi="Times New Roman"/>
          <w:sz w:val="28"/>
          <w:szCs w:val="28"/>
        </w:rPr>
        <w:t>а</w:t>
      </w:r>
      <w:r w:rsidR="002134DB" w:rsidRPr="004A2165">
        <w:rPr>
          <w:rFonts w:ascii="Times New Roman" w:hAnsi="Times New Roman"/>
          <w:sz w:val="28"/>
          <w:szCs w:val="28"/>
        </w:rPr>
        <w:t xml:space="preserve"> 2.</w:t>
      </w:r>
      <w:r w:rsidR="004F21C4">
        <w:rPr>
          <w:rFonts w:ascii="Times New Roman" w:hAnsi="Times New Roman"/>
          <w:sz w:val="28"/>
          <w:szCs w:val="28"/>
        </w:rPr>
        <w:t>2</w:t>
      </w:r>
      <w:r w:rsidR="002134DB" w:rsidRPr="004A2165">
        <w:rPr>
          <w:rFonts w:ascii="Times New Roman" w:hAnsi="Times New Roman"/>
          <w:sz w:val="28"/>
          <w:szCs w:val="28"/>
        </w:rPr>
        <w:t>.</w:t>
      </w:r>
      <w:r w:rsidR="004F21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34DB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4F21C4" w:rsidRDefault="002134DB" w:rsidP="0050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4F21C4" w:rsidRPr="008D79C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4F21C4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F21C4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4F21C4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514D15">
        <w:rPr>
          <w:rFonts w:ascii="Times New Roman" w:hAnsi="Times New Roman"/>
          <w:sz w:val="28"/>
          <w:szCs w:val="28"/>
        </w:rPr>
        <w:t xml:space="preserve"> Федерации";</w:t>
      </w:r>
    </w:p>
    <w:p w:rsidR="008D2136" w:rsidRPr="005010AC" w:rsidRDefault="005010AC" w:rsidP="00501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2136" w:rsidRPr="00BF4F7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3</w:t>
      </w:r>
      <w:r w:rsidR="008D2136"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дополнить словами «</w:t>
      </w:r>
      <w:r w:rsidR="008D2136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5010AC">
        <w:rPr>
          <w:rFonts w:ascii="Times New Roman" w:hAnsi="Times New Roman"/>
          <w:sz w:val="28"/>
          <w:szCs w:val="28"/>
        </w:rPr>
        <w:t xml:space="preserve"> </w:t>
      </w:r>
      <w:r w:rsidRPr="005010AC">
        <w:rPr>
          <w:rFonts w:ascii="Times New Roman" w:hAnsi="Times New Roman" w:cs="Times New Roman"/>
          <w:sz w:val="28"/>
          <w:szCs w:val="28"/>
        </w:rPr>
        <w:t>составляет не более</w:t>
      </w:r>
      <w:r w:rsidR="00514D15">
        <w:rPr>
          <w:rFonts w:ascii="Times New Roman" w:hAnsi="Times New Roman" w:cs="Times New Roman"/>
          <w:sz w:val="28"/>
          <w:szCs w:val="28"/>
        </w:rPr>
        <w:t xml:space="preserve"> 15 минут;</w:t>
      </w:r>
    </w:p>
    <w:p w:rsidR="00747239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="00443721">
        <w:t xml:space="preserve">   </w:t>
      </w:r>
      <w:r>
        <w:t xml:space="preserve"> </w:t>
      </w:r>
      <w:r w:rsidRPr="00747239">
        <w:rPr>
          <w:rFonts w:ascii="Times New Roman" w:hAnsi="Times New Roman"/>
          <w:sz w:val="28"/>
          <w:szCs w:val="28"/>
        </w:rPr>
        <w:t>1.1.4.</w:t>
      </w:r>
      <w:r w:rsidR="008D2136" w:rsidRPr="00747239">
        <w:rPr>
          <w:rFonts w:ascii="Times New Roman" w:hAnsi="Times New Roman"/>
          <w:sz w:val="28"/>
          <w:szCs w:val="28"/>
        </w:rPr>
        <w:t xml:space="preserve"> Пункт 2.14. Административного регламента</w:t>
      </w:r>
      <w:r w:rsidR="008D79C2" w:rsidRPr="00747239">
        <w:rPr>
          <w:rFonts w:ascii="Times New Roman" w:hAnsi="Times New Roman"/>
          <w:sz w:val="28"/>
          <w:szCs w:val="28"/>
        </w:rPr>
        <w:t xml:space="preserve"> после слов </w:t>
      </w:r>
      <w:r w:rsidRPr="00747239">
        <w:rPr>
          <w:rFonts w:ascii="Times New Roman" w:hAnsi="Times New Roman"/>
          <w:sz w:val="28"/>
          <w:szCs w:val="28"/>
        </w:rPr>
        <w:t>«перечнем документов» дополн</w:t>
      </w:r>
      <w:r>
        <w:rPr>
          <w:rFonts w:ascii="Times New Roman" w:hAnsi="Times New Roman"/>
          <w:sz w:val="28"/>
          <w:szCs w:val="28"/>
        </w:rPr>
        <w:t>ить словами «и (или)</w:t>
      </w:r>
      <w:r w:rsidRPr="00747239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»</w:t>
      </w:r>
      <w:r w:rsidR="00514D15">
        <w:rPr>
          <w:rFonts w:ascii="Times New Roman" w:hAnsi="Times New Roman"/>
          <w:sz w:val="28"/>
          <w:szCs w:val="28"/>
        </w:rPr>
        <w:t>;</w:t>
      </w:r>
      <w:r w:rsidRPr="00747239">
        <w:rPr>
          <w:rFonts w:ascii="Times New Roman" w:hAnsi="Times New Roman"/>
          <w:sz w:val="28"/>
          <w:szCs w:val="28"/>
        </w:rPr>
        <w:t xml:space="preserve">  </w:t>
      </w:r>
    </w:p>
    <w:p w:rsidR="008D2136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7239">
        <w:rPr>
          <w:rFonts w:ascii="Times New Roman" w:hAnsi="Times New Roman"/>
          <w:sz w:val="28"/>
          <w:szCs w:val="28"/>
        </w:rPr>
        <w:t xml:space="preserve">       </w:t>
      </w:r>
      <w:r w:rsidR="00443721">
        <w:rPr>
          <w:rFonts w:ascii="Times New Roman" w:hAnsi="Times New Roman"/>
          <w:sz w:val="28"/>
          <w:szCs w:val="28"/>
        </w:rPr>
        <w:t xml:space="preserve"> </w:t>
      </w:r>
      <w:r w:rsidR="008D2136" w:rsidRPr="00747239">
        <w:rPr>
          <w:rFonts w:ascii="Times New Roman" w:hAnsi="Times New Roman"/>
          <w:sz w:val="28"/>
          <w:szCs w:val="28"/>
        </w:rPr>
        <w:t>1.1.</w:t>
      </w:r>
      <w:r w:rsidR="005010AC" w:rsidRPr="00747239">
        <w:rPr>
          <w:rFonts w:ascii="Times New Roman" w:hAnsi="Times New Roman"/>
          <w:sz w:val="28"/>
          <w:szCs w:val="28"/>
        </w:rPr>
        <w:t>5</w:t>
      </w:r>
      <w:r w:rsidR="008D2136" w:rsidRPr="00747239">
        <w:rPr>
          <w:rFonts w:ascii="Times New Roman" w:hAnsi="Times New Roman"/>
          <w:sz w:val="28"/>
          <w:szCs w:val="28"/>
        </w:rPr>
        <w:t xml:space="preserve">. </w:t>
      </w:r>
      <w:r w:rsidR="005010AC" w:rsidRPr="00747239">
        <w:rPr>
          <w:rFonts w:ascii="Times New Roman" w:hAnsi="Times New Roman"/>
          <w:sz w:val="28"/>
          <w:szCs w:val="28"/>
        </w:rPr>
        <w:t xml:space="preserve"> Пункт 3.2. п.п.3.2.1.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0AC" w:rsidRPr="00747239">
        <w:rPr>
          <w:rFonts w:ascii="Times New Roman" w:hAnsi="Times New Roman"/>
          <w:sz w:val="28"/>
          <w:szCs w:val="28"/>
        </w:rPr>
        <w:t xml:space="preserve">Административного регламента после слов </w:t>
      </w:r>
      <w:r w:rsidRPr="00747239">
        <w:rPr>
          <w:rFonts w:ascii="Times New Roman" w:hAnsi="Times New Roman"/>
          <w:sz w:val="28"/>
          <w:szCs w:val="28"/>
        </w:rPr>
        <w:t>«муниципальных услуг» дополнить словами «Федеральным</w:t>
      </w:r>
      <w:r>
        <w:rPr>
          <w:rFonts w:ascii="Times New Roman" w:hAnsi="Times New Roman"/>
          <w:sz w:val="28"/>
          <w:szCs w:val="28"/>
        </w:rPr>
        <w:t xml:space="preserve"> законом от 29.12.2022 № 572-ФЗ</w:t>
      </w:r>
      <w:r w:rsidR="00514D15">
        <w:rPr>
          <w:rFonts w:ascii="Times New Roman" w:hAnsi="Times New Roman"/>
          <w:sz w:val="28"/>
          <w:szCs w:val="28"/>
        </w:rPr>
        <w:t xml:space="preserve"> »;</w:t>
      </w:r>
    </w:p>
    <w:p w:rsidR="001F051E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51E" w:rsidRPr="00747239">
        <w:rPr>
          <w:rFonts w:ascii="Times New Roman" w:hAnsi="Times New Roman"/>
          <w:sz w:val="28"/>
          <w:szCs w:val="28"/>
        </w:rPr>
        <w:t>1.1.</w:t>
      </w:r>
      <w:r w:rsidR="005010AC" w:rsidRPr="00747239">
        <w:rPr>
          <w:rFonts w:ascii="Times New Roman" w:hAnsi="Times New Roman"/>
          <w:sz w:val="28"/>
          <w:szCs w:val="28"/>
        </w:rPr>
        <w:t>6</w:t>
      </w:r>
      <w:r w:rsidR="001F051E" w:rsidRPr="00747239">
        <w:rPr>
          <w:rFonts w:ascii="Times New Roman" w:hAnsi="Times New Roman"/>
          <w:sz w:val="28"/>
          <w:szCs w:val="28"/>
        </w:rPr>
        <w:t xml:space="preserve">. </w:t>
      </w:r>
      <w:r w:rsidR="001F051E" w:rsidRPr="00747239">
        <w:rPr>
          <w:rFonts w:ascii="Times New Roman" w:eastAsia="Calibr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C571DC">
        <w:rPr>
          <w:rFonts w:ascii="Times New Roman" w:eastAsiaTheme="minorHAnsi" w:hAnsi="Times New Roman"/>
          <w:sz w:val="28"/>
          <w:szCs w:val="28"/>
          <w:lang w:eastAsia="en-US"/>
        </w:rPr>
        <w:t>после их официального обнародования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443721">
        <w:rPr>
          <w:rFonts w:ascii="Times New Roman" w:hAnsi="Times New Roman"/>
          <w:sz w:val="28"/>
          <w:szCs w:val="28"/>
        </w:rPr>
        <w:t>.</w:t>
      </w:r>
      <w:r w:rsidR="00FE69AF" w:rsidRPr="00D8717F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575E3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D8717F">
        <w:rPr>
          <w:rFonts w:ascii="Times New Roman" w:hAnsi="Times New Roman"/>
          <w:sz w:val="28"/>
          <w:szCs w:val="28"/>
        </w:rPr>
        <w:t xml:space="preserve">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r w:rsidR="00E575E3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4723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405" w:rsidRDefault="00A84405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1ED" w:rsidRDefault="005811ED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1ED" w:rsidRDefault="005811ED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1ED" w:rsidRDefault="005811ED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1ED" w:rsidRDefault="005811ED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Приложение  1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форма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кому: ___________________________________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от кого: 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(контактный телефон, электронная почта,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0"/>
          <w:szCs w:val="20"/>
        </w:rPr>
        <w:t>почтовый адрес</w:t>
      </w:r>
      <w:r w:rsidRPr="005010AC">
        <w:rPr>
          <w:rFonts w:ascii="Times New Roman" w:hAnsi="Times New Roman"/>
          <w:i/>
          <w:sz w:val="24"/>
          <w:szCs w:val="24"/>
        </w:rPr>
        <w:t>)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ind w:left="5954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(данные представителя заявителя) 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ЗАЯВЛЕНИЕ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5010AC" w:rsidRPr="005010AC" w:rsidRDefault="005010AC" w:rsidP="005010AC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14" w:line="248" w:lineRule="auto"/>
        <w:ind w:left="116" w:hanging="8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       </w:t>
      </w:r>
      <w:r w:rsidRPr="005010AC">
        <w:rPr>
          <w:rFonts w:ascii="Times New Roman" w:hAnsi="Times New Roman"/>
          <w:b/>
          <w:sz w:val="24"/>
          <w:szCs w:val="24"/>
        </w:rPr>
        <w:t>Прошу предоставить муниципальную услугу</w:t>
      </w:r>
      <w:r w:rsidRPr="005010A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в отношении находящегося в собственности</w:t>
      </w:r>
      <w:r w:rsidRPr="005010A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5010AC">
        <w:rPr>
          <w:rFonts w:ascii="Times New Roman" w:hAnsi="Times New Roman"/>
          <w:sz w:val="20"/>
          <w:szCs w:val="24"/>
          <w:u w:val="single" w:color="000000"/>
        </w:rPr>
        <w:t xml:space="preserve">паспорт, </w:t>
      </w:r>
      <w:r w:rsidRPr="005010AC">
        <w:rPr>
          <w:rFonts w:ascii="Times New Roman" w:hAnsi="Times New Roman"/>
          <w:sz w:val="20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помещения: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жилое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нежилое</w:t>
      </w:r>
    </w:p>
    <w:p w:rsid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расположенного 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5010AC">
        <w:rPr>
          <w:rFonts w:ascii="Times New Roman" w:hAnsi="Times New Roman"/>
          <w:b/>
          <w:sz w:val="24"/>
          <w:szCs w:val="24"/>
        </w:rPr>
        <w:t>дресу</w:t>
      </w:r>
      <w:r w:rsidRPr="005010AC">
        <w:rPr>
          <w:rFonts w:ascii="Times New Roman" w:hAnsi="Times New Roman"/>
          <w:sz w:val="24"/>
          <w:szCs w:val="24"/>
        </w:rPr>
        <w:t xml:space="preserve">:___________________________________________________________ </w:t>
      </w:r>
      <w:r w:rsidRPr="005010AC">
        <w:rPr>
          <w:rFonts w:ascii="Times New Roman" w:hAnsi="Times New Roman"/>
          <w:sz w:val="20"/>
          <w:szCs w:val="24"/>
        </w:rPr>
        <w:t>(город, улица, проспект, проезд, переулок, шоссе, № дома, № корпуса, № помещения)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010AC" w:rsidRPr="005010AC" w:rsidRDefault="005010AC" w:rsidP="005010AC">
      <w:pPr>
        <w:spacing w:after="28" w:line="237" w:lineRule="auto"/>
        <w:ind w:left="108" w:right="503" w:firstLine="353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>(текущее назначение помещения  (общая площадь, жилая помещения) (жилое/нежилое) площадь)</w:t>
      </w: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(нужное подчеркнуть)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b/>
          <w:sz w:val="24"/>
          <w:szCs w:val="20"/>
        </w:rPr>
        <w:t>Планируемая цель использования переводимого помещения</w:t>
      </w:r>
      <w:r w:rsidRPr="005010AC">
        <w:rPr>
          <w:rFonts w:ascii="Times New Roman" w:hAnsi="Times New Roman"/>
          <w:sz w:val="24"/>
          <w:szCs w:val="20"/>
        </w:rPr>
        <w:t xml:space="preserve">: </w:t>
      </w:r>
      <w:r w:rsidRPr="005010AC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5010AC">
        <w:rPr>
          <w:rFonts w:ascii="Times New Roman" w:hAnsi="Times New Roman"/>
          <w:sz w:val="20"/>
          <w:szCs w:val="20"/>
        </w:rPr>
        <w:t>.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 </w:t>
      </w:r>
      <w:r w:rsidRPr="005010AC">
        <w:rPr>
          <w:rFonts w:ascii="Times New Roman" w:hAnsi="Times New Roman"/>
          <w:sz w:val="20"/>
          <w:szCs w:val="20"/>
        </w:rPr>
        <w:t>Результат рассмотрения заявления прошу: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5010AC" w:rsidRPr="005010AC" w:rsidTr="009A10FB"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ОМСУ</w:t>
            </w:r>
          </w:p>
        </w:tc>
      </w:tr>
      <w:tr w:rsidR="005010AC" w:rsidRPr="005010AC" w:rsidTr="009A10FB">
        <w:trPr>
          <w:trHeight w:val="458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Приложения: 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color w:val="1F497D"/>
          <w:sz w:val="24"/>
          <w:szCs w:val="24"/>
        </w:rPr>
        <w:t xml:space="preserve">- </w:t>
      </w:r>
      <w:r w:rsidRPr="005010AC">
        <w:rPr>
          <w:rFonts w:ascii="Times New Roman" w:hAnsi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</w:p>
    <w:p w:rsidR="005010AC" w:rsidRPr="005010AC" w:rsidRDefault="005010AC" w:rsidP="005010AC">
      <w:pPr>
        <w:spacing w:after="14" w:line="248" w:lineRule="auto"/>
        <w:ind w:left="53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Подпись </w: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Дата </w:t>
      </w:r>
      <w:r w:rsidRPr="005010AC">
        <w:rPr>
          <w:rFonts w:ascii="Times New Roman" w:hAnsi="Times New Roman"/>
          <w:sz w:val="24"/>
          <w:szCs w:val="24"/>
        </w:rPr>
        <w:tab/>
      </w:r>
      <w:r w:rsidRPr="005010A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99104D" wp14:editId="40133A7B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9104D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5010AC">
        <w:rPr>
          <w:rFonts w:ascii="Times New Roman" w:hAnsi="Times New Roman"/>
          <w:sz w:val="24"/>
          <w:szCs w:val="24"/>
        </w:rPr>
        <w:br w:type="page"/>
      </w:r>
    </w:p>
    <w:p w:rsidR="0050466F" w:rsidRDefault="0050466F" w:rsidP="005010A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D31703" w:rsidRDefault="005010AC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5010A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BE" w:rsidRDefault="00DF4CBE" w:rsidP="00860BF9">
      <w:pPr>
        <w:spacing w:after="0" w:line="240" w:lineRule="auto"/>
      </w:pPr>
      <w:r>
        <w:separator/>
      </w:r>
    </w:p>
  </w:endnote>
  <w:endnote w:type="continuationSeparator" w:id="0">
    <w:p w:rsidR="00DF4CBE" w:rsidRDefault="00DF4CBE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BE" w:rsidRDefault="00DF4CBE" w:rsidP="00860BF9">
      <w:pPr>
        <w:spacing w:after="0" w:line="240" w:lineRule="auto"/>
      </w:pPr>
      <w:r>
        <w:separator/>
      </w:r>
    </w:p>
  </w:footnote>
  <w:footnote w:type="continuationSeparator" w:id="0">
    <w:p w:rsidR="00DF4CBE" w:rsidRDefault="00DF4CBE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11EDD"/>
    <w:rsid w:val="001207FA"/>
    <w:rsid w:val="00172756"/>
    <w:rsid w:val="00181279"/>
    <w:rsid w:val="001A1B2F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55A9E"/>
    <w:rsid w:val="002B3F03"/>
    <w:rsid w:val="002D64DE"/>
    <w:rsid w:val="00320385"/>
    <w:rsid w:val="0033238C"/>
    <w:rsid w:val="00337307"/>
    <w:rsid w:val="00380033"/>
    <w:rsid w:val="00393A81"/>
    <w:rsid w:val="003A2C85"/>
    <w:rsid w:val="003D329A"/>
    <w:rsid w:val="004162F4"/>
    <w:rsid w:val="0044199B"/>
    <w:rsid w:val="00443721"/>
    <w:rsid w:val="004A2165"/>
    <w:rsid w:val="004F21C4"/>
    <w:rsid w:val="005010AC"/>
    <w:rsid w:val="0050466F"/>
    <w:rsid w:val="00514D15"/>
    <w:rsid w:val="005159FC"/>
    <w:rsid w:val="0054664D"/>
    <w:rsid w:val="005748E4"/>
    <w:rsid w:val="005811ED"/>
    <w:rsid w:val="005A0582"/>
    <w:rsid w:val="005D3C61"/>
    <w:rsid w:val="005F429A"/>
    <w:rsid w:val="006028BC"/>
    <w:rsid w:val="006120E3"/>
    <w:rsid w:val="00622A68"/>
    <w:rsid w:val="006603AC"/>
    <w:rsid w:val="00667CDA"/>
    <w:rsid w:val="006B1D7C"/>
    <w:rsid w:val="006B2908"/>
    <w:rsid w:val="006C4650"/>
    <w:rsid w:val="0070552E"/>
    <w:rsid w:val="007421BE"/>
    <w:rsid w:val="00747239"/>
    <w:rsid w:val="00797351"/>
    <w:rsid w:val="007A0F1E"/>
    <w:rsid w:val="007B183C"/>
    <w:rsid w:val="007D4DF1"/>
    <w:rsid w:val="007E762C"/>
    <w:rsid w:val="00860BF9"/>
    <w:rsid w:val="00896440"/>
    <w:rsid w:val="008D1171"/>
    <w:rsid w:val="008D2136"/>
    <w:rsid w:val="008D79C2"/>
    <w:rsid w:val="008E4BC1"/>
    <w:rsid w:val="008F41F6"/>
    <w:rsid w:val="00901274"/>
    <w:rsid w:val="00923CC0"/>
    <w:rsid w:val="00963CB8"/>
    <w:rsid w:val="00967430"/>
    <w:rsid w:val="009B7098"/>
    <w:rsid w:val="009C4857"/>
    <w:rsid w:val="009E6F37"/>
    <w:rsid w:val="00A100C3"/>
    <w:rsid w:val="00A159D2"/>
    <w:rsid w:val="00A80456"/>
    <w:rsid w:val="00A82EE1"/>
    <w:rsid w:val="00A84405"/>
    <w:rsid w:val="00B53685"/>
    <w:rsid w:val="00B874A7"/>
    <w:rsid w:val="00BC2BB9"/>
    <w:rsid w:val="00BF7687"/>
    <w:rsid w:val="00C337A7"/>
    <w:rsid w:val="00C40B8B"/>
    <w:rsid w:val="00C468A3"/>
    <w:rsid w:val="00C563B3"/>
    <w:rsid w:val="00C571DC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598C"/>
    <w:rsid w:val="00D8717F"/>
    <w:rsid w:val="00DB538A"/>
    <w:rsid w:val="00DD58BC"/>
    <w:rsid w:val="00DE5142"/>
    <w:rsid w:val="00DF4CBE"/>
    <w:rsid w:val="00E20B95"/>
    <w:rsid w:val="00E575E3"/>
    <w:rsid w:val="00E83CFD"/>
    <w:rsid w:val="00EC5638"/>
    <w:rsid w:val="00EF3796"/>
    <w:rsid w:val="00F1066C"/>
    <w:rsid w:val="00F12137"/>
    <w:rsid w:val="00F17FAF"/>
    <w:rsid w:val="00F4432F"/>
    <w:rsid w:val="00F66951"/>
    <w:rsid w:val="00F66E2E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761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72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2025-05-14T12:07:00Z</cp:lastPrinted>
  <dcterms:created xsi:type="dcterms:W3CDTF">2025-05-14T04:40:00Z</dcterms:created>
  <dcterms:modified xsi:type="dcterms:W3CDTF">2025-05-14T12:07:00Z</dcterms:modified>
</cp:coreProperties>
</file>